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A36" w:rsidRPr="000E1A36" w:rsidRDefault="000E1A36" w:rsidP="000E1A36">
      <w:pPr>
        <w:shd w:val="clear" w:color="auto" w:fill="DCEFE1"/>
        <w:spacing w:after="150" w:line="420" w:lineRule="atLeast"/>
        <w:outlineLvl w:val="0"/>
        <w:rPr>
          <w:rFonts w:ascii="Tahoma" w:eastAsia="Times New Roman" w:hAnsi="Tahoma" w:cs="Tahoma"/>
          <w:color w:val="000000"/>
          <w:kern w:val="36"/>
          <w:sz w:val="36"/>
          <w:szCs w:val="36"/>
          <w:lang w:eastAsia="ru-RU"/>
        </w:rPr>
      </w:pPr>
      <w:bookmarkStart w:id="0" w:name="_GoBack"/>
      <w:r w:rsidRPr="000E1A36">
        <w:rPr>
          <w:rFonts w:ascii="Tahoma" w:eastAsia="Times New Roman" w:hAnsi="Tahoma" w:cs="Tahoma"/>
          <w:color w:val="000000"/>
          <w:kern w:val="36"/>
          <w:sz w:val="36"/>
          <w:szCs w:val="36"/>
          <w:lang w:eastAsia="ru-RU"/>
        </w:rPr>
        <w:t>Основные полномочия и функции комиссии</w:t>
      </w:r>
    </w:p>
    <w:bookmarkEnd w:id="0"/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О комиссии по делам несовершеннолетних и защите их прав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Кузнецкого района Пензенской области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Комиссия по делам несовершеннолетних и защите их прав Кузнецкого района Пензенской области (далее - КДН и ЗП Кузнецкого района) - коллегиальный орган системы профилактики безнадзорности и правонарушений несовершеннолетних Кузнецкого района Пензенской области.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КДН и ЗП Кузнецкого района координирует деятельность органов и учреждений системы профилактики, направленную на: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- предупреждение безнадзорности, беспризорности, правонарушений и антиобщественных действий несовершеннолетних,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- выявление и устранение причин и условий, способствующих этому, обеспечение защиты прав и законных интересов несовершеннолетних, социально-педагогической реабилитации несовершеннолетних, находящихся в социально опасном положении,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- выявление и пресечение случаев вовлечения несовершеннолетних в совершение преступлений и антиобщественных действий.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Деятельность КДН и ЗП Кузнецкого района Пензенской области основывается на принципах: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1) законности;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2) демократизма;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3) поддержки семьи с несовершеннолетними детьми и взаимодействия с ней;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4) гуманного обращения с несовершеннолетними;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5) индивидуального подхода к несовершеннолетним с соблюдением конфиденциальности полученной информации;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6)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несовершеннолетних;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7) обеспечения ответственности должностных лиц и граждан за нарушение прав и законных интересов несовершеннолетних.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Задачи КДН и ЗП Кузнецкого района: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1) 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этому;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lastRenderedPageBreak/>
        <w:t>2) обеспечение защиты прав и законных интересов несовершеннолетних;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3) социально-педагогическая реабилитация несовершеннолетних, находящихся в социально опасном положении, </w:t>
      </w:r>
      <w:proofErr w:type="gramStart"/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в том числе</w:t>
      </w:r>
      <w:proofErr w:type="gramEnd"/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связанном с немедицинским потреблением наркотических средств и психотропных веществ;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4) выявление и пресечение случаев вовлечения несовершеннолетних в совершение преступлений и антиобщественных действий.</w:t>
      </w:r>
    </w:p>
    <w:p w:rsidR="000E1A36" w:rsidRPr="000E1A36" w:rsidRDefault="000E1A36" w:rsidP="000E1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1A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5b5844" stroked="f"/>
        </w:pic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Перечень </w:t>
      </w:r>
      <w:r w:rsidRPr="000E1A36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br/>
        <w:t xml:space="preserve">нормативных правовых актов, регламентирующих </w:t>
      </w:r>
      <w:proofErr w:type="gramStart"/>
      <w:r w:rsidRPr="000E1A36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деятельность  по</w:t>
      </w:r>
      <w:proofErr w:type="gramEnd"/>
      <w:r w:rsidRPr="000E1A36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 xml:space="preserve"> профилактике правонарушений среди несовершеннолетних и защите их прав Кузнецкого района Пензенской области</w:t>
      </w: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1. Федеральный закон от 24 июня 1999 года № 120-ФЗ "Об основах системы профилактики безнадзорности и правонарушений несовершеннолетних". 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2. Закон Пензенской области от 21 февраля 2014 года № 2519 – ЗПО "О комиссиях по делам несовершеннолетних и защите их прав в Пензенской области". 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3. Кодекс Российской Федерации об административных правонарушениях от 30 декабря 2001 года № 195-ФЗ (статьи 1.3, 2.3, 22.1, 23.2, 28.3). 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4. Уголовно-процессуальный кодекс Российской Федерации от 18 декабря 2001 года № 174-ФЗ (статья 432). 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5. Трудовой кодекс Российской Федерации от 30 декабря 2001 </w:t>
      </w:r>
      <w:proofErr w:type="gramStart"/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года  №</w:t>
      </w:r>
      <w:proofErr w:type="gramEnd"/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197-ФЗ (статья 269). 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6. Семейный кодекс Российской Федерации от 29 декабря 1995 </w:t>
      </w:r>
      <w:proofErr w:type="gramStart"/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года  №</w:t>
      </w:r>
      <w:proofErr w:type="gramEnd"/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223-ФЗ (статьи 70). 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7. Закон Пензенской области от 2 апреля 2008 года № 1506 -</w:t>
      </w:r>
      <w:proofErr w:type="gramStart"/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ЗПО  "</w:t>
      </w:r>
      <w:proofErr w:type="gramEnd"/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Кодекс Пензенской области  об административных правонарушениях" (статья 10.2).  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8. Закон Пензенской области от 14 ноября 2006 года № 1140-ЗПО "О профилактике правонарушений в Пензенской области". </w:t>
      </w:r>
    </w:p>
    <w:p w:rsidR="000E1A36" w:rsidRPr="000E1A36" w:rsidRDefault="000E1A36" w:rsidP="000E1A36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0E1A36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9. Закон Пензенской области от 30 июня 2009 года № 1752-ЗПО "О реализации основных гарантий прав и законных интересов ребенка в Пензенской области".  </w:t>
      </w:r>
    </w:p>
    <w:p w:rsidR="003217E8" w:rsidRDefault="003217E8"/>
    <w:sectPr w:rsidR="00321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A36"/>
    <w:rsid w:val="00002A4E"/>
    <w:rsid w:val="000405FD"/>
    <w:rsid w:val="000514F2"/>
    <w:rsid w:val="00055F36"/>
    <w:rsid w:val="00067466"/>
    <w:rsid w:val="00075D06"/>
    <w:rsid w:val="00086034"/>
    <w:rsid w:val="000B16B5"/>
    <w:rsid w:val="000E1A36"/>
    <w:rsid w:val="000E24A7"/>
    <w:rsid w:val="001243FB"/>
    <w:rsid w:val="00133B79"/>
    <w:rsid w:val="00173FE7"/>
    <w:rsid w:val="0017592C"/>
    <w:rsid w:val="001774ED"/>
    <w:rsid w:val="0019417F"/>
    <w:rsid w:val="001A273B"/>
    <w:rsid w:val="001E468B"/>
    <w:rsid w:val="002A6EE6"/>
    <w:rsid w:val="002C4892"/>
    <w:rsid w:val="003217E8"/>
    <w:rsid w:val="00321B78"/>
    <w:rsid w:val="003249E0"/>
    <w:rsid w:val="00345605"/>
    <w:rsid w:val="0035769D"/>
    <w:rsid w:val="00370020"/>
    <w:rsid w:val="003B6F7C"/>
    <w:rsid w:val="00403202"/>
    <w:rsid w:val="00407A92"/>
    <w:rsid w:val="004107D7"/>
    <w:rsid w:val="00485157"/>
    <w:rsid w:val="004A77C3"/>
    <w:rsid w:val="004F7B79"/>
    <w:rsid w:val="00515355"/>
    <w:rsid w:val="00517559"/>
    <w:rsid w:val="00527C79"/>
    <w:rsid w:val="00531DD9"/>
    <w:rsid w:val="00544022"/>
    <w:rsid w:val="00544FD3"/>
    <w:rsid w:val="005549FC"/>
    <w:rsid w:val="0058113A"/>
    <w:rsid w:val="00592CF7"/>
    <w:rsid w:val="005C4EB5"/>
    <w:rsid w:val="005E6C82"/>
    <w:rsid w:val="006068F6"/>
    <w:rsid w:val="00683E2D"/>
    <w:rsid w:val="00693757"/>
    <w:rsid w:val="006A7328"/>
    <w:rsid w:val="006E599F"/>
    <w:rsid w:val="006E6B29"/>
    <w:rsid w:val="00704637"/>
    <w:rsid w:val="00737664"/>
    <w:rsid w:val="00797B54"/>
    <w:rsid w:val="007A54D2"/>
    <w:rsid w:val="007B56A0"/>
    <w:rsid w:val="007B66D1"/>
    <w:rsid w:val="007D083E"/>
    <w:rsid w:val="007F112A"/>
    <w:rsid w:val="007F2B93"/>
    <w:rsid w:val="00805001"/>
    <w:rsid w:val="008169B9"/>
    <w:rsid w:val="00820097"/>
    <w:rsid w:val="00852966"/>
    <w:rsid w:val="0087705B"/>
    <w:rsid w:val="008835C9"/>
    <w:rsid w:val="008C6D30"/>
    <w:rsid w:val="008F09C9"/>
    <w:rsid w:val="0090226A"/>
    <w:rsid w:val="00931E4A"/>
    <w:rsid w:val="009F509F"/>
    <w:rsid w:val="00A11ABF"/>
    <w:rsid w:val="00A21054"/>
    <w:rsid w:val="00A23C7D"/>
    <w:rsid w:val="00A4444E"/>
    <w:rsid w:val="00A460EE"/>
    <w:rsid w:val="00A4728E"/>
    <w:rsid w:val="00A81D43"/>
    <w:rsid w:val="00A9717C"/>
    <w:rsid w:val="00AC0712"/>
    <w:rsid w:val="00AE2A91"/>
    <w:rsid w:val="00B0645B"/>
    <w:rsid w:val="00B269A0"/>
    <w:rsid w:val="00B371B1"/>
    <w:rsid w:val="00BD3621"/>
    <w:rsid w:val="00BD458F"/>
    <w:rsid w:val="00C21E30"/>
    <w:rsid w:val="00C52566"/>
    <w:rsid w:val="00C6505D"/>
    <w:rsid w:val="00C942A3"/>
    <w:rsid w:val="00CB3AA0"/>
    <w:rsid w:val="00CB5CF2"/>
    <w:rsid w:val="00CC1153"/>
    <w:rsid w:val="00CD6269"/>
    <w:rsid w:val="00CE01A3"/>
    <w:rsid w:val="00D509AA"/>
    <w:rsid w:val="00D50B83"/>
    <w:rsid w:val="00D52B0B"/>
    <w:rsid w:val="00DC55E4"/>
    <w:rsid w:val="00DE5F6F"/>
    <w:rsid w:val="00DE73CF"/>
    <w:rsid w:val="00DE7824"/>
    <w:rsid w:val="00E20A62"/>
    <w:rsid w:val="00E323E3"/>
    <w:rsid w:val="00E43125"/>
    <w:rsid w:val="00E54CDE"/>
    <w:rsid w:val="00EA7FDE"/>
    <w:rsid w:val="00ED4668"/>
    <w:rsid w:val="00EE72E2"/>
    <w:rsid w:val="00EE7B7C"/>
    <w:rsid w:val="00EF2071"/>
    <w:rsid w:val="00EF7498"/>
    <w:rsid w:val="00F011B9"/>
    <w:rsid w:val="00F47DC9"/>
    <w:rsid w:val="00F60478"/>
    <w:rsid w:val="00F81CF9"/>
    <w:rsid w:val="00FA02A6"/>
    <w:rsid w:val="00FB2A86"/>
    <w:rsid w:val="00FD03D2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A719A7-6035-4944-8610-17883A581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9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190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2018-01-18T06:17:00Z</dcterms:created>
  <dcterms:modified xsi:type="dcterms:W3CDTF">2018-01-18T06:17:00Z</dcterms:modified>
</cp:coreProperties>
</file>